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F" w:rsidRPr="0084475A" w:rsidRDefault="00A62D6F" w:rsidP="00BD653A">
      <w:pPr>
        <w:ind w:right="119"/>
        <w:rPr>
          <w:rFonts w:ascii="Avenir LT Com 35 Light" w:hAnsi="Avenir LT Com 35 Light" w:cs="Arial"/>
          <w:color w:val="595959" w:themeColor="text1" w:themeTint="A6"/>
          <w:sz w:val="24"/>
          <w:szCs w:val="24"/>
        </w:rPr>
      </w:pPr>
      <w:r w:rsidRPr="0084475A">
        <w:rPr>
          <w:rFonts w:ascii="Avenir LT Com 35 Light" w:hAnsi="Avenir LT Com 35 Light" w:cs="Arial"/>
          <w:color w:val="595959" w:themeColor="text1" w:themeTint="A6"/>
          <w:sz w:val="24"/>
          <w:szCs w:val="24"/>
        </w:rPr>
        <w:t xml:space="preserve">Did you know that City Lit is home to an extensive collection of over 1400 music scores? We hold scores in a wide range of levels and styles, </w:t>
      </w:r>
      <w:r w:rsidRPr="0084475A">
        <w:rPr>
          <w:rFonts w:ascii="Avenir LT Com 35 Light" w:hAnsi="Avenir LT Com 35 Light" w:cs="Arial"/>
          <w:b/>
          <w:color w:val="595959" w:themeColor="text1" w:themeTint="A6"/>
          <w:sz w:val="24"/>
          <w:szCs w:val="24"/>
        </w:rPr>
        <w:t>and you do not have to be on a music course to browse and borrow these</w:t>
      </w:r>
      <w:r w:rsidRPr="0084475A">
        <w:rPr>
          <w:rFonts w:ascii="Avenir LT Com 35 Light" w:hAnsi="Avenir LT Com 35 Light" w:cs="Arial"/>
          <w:color w:val="595959" w:themeColor="text1" w:themeTint="A6"/>
          <w:sz w:val="24"/>
          <w:szCs w:val="24"/>
        </w:rPr>
        <w:t xml:space="preserve">. </w:t>
      </w:r>
    </w:p>
    <w:p w:rsidR="00487314" w:rsidRDefault="00124339" w:rsidP="00BD653A">
      <w:pPr>
        <w:ind w:right="119"/>
        <w:rPr>
          <w:rFonts w:ascii="Avenir LT Com 65 Medium" w:hAnsi="Avenir LT Com 65 Medium" w:cs="Arial"/>
          <w:color w:val="595959" w:themeColor="text1" w:themeTint="A6"/>
          <w:sz w:val="24"/>
          <w:szCs w:val="24"/>
        </w:rPr>
      </w:pPr>
      <w:r w:rsidRPr="0064260E">
        <w:rPr>
          <w:rFonts w:ascii="Avenir LT Com 35 Light" w:hAnsi="Avenir LT Com 35 Ligh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ECBCF" wp14:editId="7D7D8828">
                <wp:simplePos x="0" y="0"/>
                <wp:positionH relativeFrom="column">
                  <wp:posOffset>2505074</wp:posOffset>
                </wp:positionH>
                <wp:positionV relativeFrom="paragraph">
                  <wp:posOffset>285116</wp:posOffset>
                </wp:positionV>
                <wp:extent cx="3438525" cy="2338070"/>
                <wp:effectExtent l="38100" t="0" r="28575" b="622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8525" cy="2338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76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7.25pt;margin-top:22.45pt;width:270.75pt;height:184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" strokecolor="black [3200]" strokeweight="1.5pt">
                <v:stroke endarrow="open" joinstyle="miter"/>
              </v:shape>
            </w:pict>
          </mc:Fallback>
        </mc:AlternateContent>
      </w:r>
      <w:r w:rsidR="00A62D6F" w:rsidRPr="0084475A">
        <w:rPr>
          <w:rFonts w:ascii="Avenir LT Com 35 Light" w:hAnsi="Avenir LT Com 35 Light" w:cs="Arial"/>
          <w:color w:val="595959" w:themeColor="text1" w:themeTint="A6"/>
          <w:sz w:val="24"/>
          <w:szCs w:val="24"/>
        </w:rPr>
        <w:t xml:space="preserve">To see what is available, enter </w:t>
      </w:r>
      <w:hyperlink r:id="rId7" w:history="1">
        <w:r w:rsidR="00092422" w:rsidRPr="0084475A">
          <w:rPr>
            <w:rStyle w:val="Hyperlink"/>
            <w:rFonts w:ascii="Avenir LT Com 35 Light" w:hAnsi="Avenir LT Com 35 Light" w:cs="Arial"/>
            <w:sz w:val="24"/>
            <w:szCs w:val="24"/>
          </w:rPr>
          <w:t>heritage@citylit.ac.uk</w:t>
        </w:r>
      </w:hyperlink>
      <w:r w:rsidR="00092422" w:rsidRPr="0084475A">
        <w:rPr>
          <w:rFonts w:ascii="Avenir LT Com 35 Light" w:hAnsi="Avenir LT Com 35 Light" w:cs="Arial"/>
          <w:color w:val="595959" w:themeColor="text1" w:themeTint="A6"/>
          <w:sz w:val="24"/>
          <w:szCs w:val="24"/>
        </w:rPr>
        <w:t>. If</w:t>
      </w:r>
      <w:r w:rsidR="00D664C3" w:rsidRPr="0084475A">
        <w:rPr>
          <w:rFonts w:ascii="Avenir LT Com 35 Light" w:hAnsi="Avenir LT Com 35 Light" w:cs="Arial"/>
          <w:color w:val="595959" w:themeColor="text1" w:themeTint="A6"/>
          <w:sz w:val="24"/>
          <w:szCs w:val="24"/>
        </w:rPr>
        <w:t xml:space="preserve"> you change the media type to ‘M</w:t>
      </w:r>
      <w:r w:rsidR="00092422" w:rsidRPr="0084475A">
        <w:rPr>
          <w:rFonts w:ascii="Avenir LT Com 35 Light" w:hAnsi="Avenir LT Com 35 Light" w:cs="Arial"/>
          <w:color w:val="595959" w:themeColor="text1" w:themeTint="A6"/>
          <w:sz w:val="24"/>
          <w:szCs w:val="24"/>
        </w:rPr>
        <w:t xml:space="preserve">usic </w:t>
      </w:r>
      <w:proofErr w:type="gramStart"/>
      <w:r w:rsidR="00092422" w:rsidRPr="0084475A">
        <w:rPr>
          <w:rFonts w:ascii="Avenir LT Com 35 Light" w:hAnsi="Avenir LT Com 35 Light" w:cs="Arial"/>
          <w:color w:val="595959" w:themeColor="text1" w:themeTint="A6"/>
          <w:sz w:val="24"/>
          <w:szCs w:val="24"/>
        </w:rPr>
        <w:t>score’</w:t>
      </w:r>
      <w:proofErr w:type="gramEnd"/>
      <w:r w:rsidR="00092422" w:rsidRPr="0084475A">
        <w:rPr>
          <w:rFonts w:ascii="Avenir LT Com 35 Light" w:hAnsi="Avenir LT Com 35 Light" w:cs="Arial"/>
          <w:color w:val="595959" w:themeColor="text1" w:themeTint="A6"/>
          <w:sz w:val="24"/>
          <w:szCs w:val="24"/>
        </w:rPr>
        <w:t xml:space="preserve"> this will ensure you only see relevant entries.</w:t>
      </w:r>
    </w:p>
    <w:p w:rsidR="003B32F8" w:rsidRDefault="00487314" w:rsidP="00BD653A">
      <w:pPr>
        <w:ind w:right="119"/>
        <w:rPr>
          <w:rFonts w:ascii="Avenir LT Com 65 Medium" w:hAnsi="Avenir LT Com 65 Medium" w:cs="Arial"/>
          <w:color w:val="595959" w:themeColor="text1" w:themeTint="A6"/>
          <w:sz w:val="24"/>
          <w:szCs w:val="24"/>
        </w:rPr>
      </w:pPr>
      <w:r w:rsidRPr="0064260E">
        <w:rPr>
          <w:rFonts w:ascii="Avenir LT Com 35 Light" w:hAnsi="Avenir LT Com 35 Light" w:cs="Arial"/>
          <w:noProof/>
          <w:sz w:val="32"/>
        </w:rPr>
        <w:drawing>
          <wp:inline distT="0" distB="0" distL="0" distR="0" wp14:anchorId="6A5381FF" wp14:editId="20AEFF3C">
            <wp:extent cx="8181975" cy="2701006"/>
            <wp:effectExtent l="19050" t="19050" r="9525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 mus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3"/>
                    <a:stretch/>
                  </pic:blipFill>
                  <pic:spPr bwMode="auto">
                    <a:xfrm>
                      <a:off x="0" y="0"/>
                      <a:ext cx="8249590" cy="272332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314" w:rsidRDefault="00487314" w:rsidP="00BD653A">
      <w:pPr>
        <w:ind w:right="119"/>
        <w:rPr>
          <w:rFonts w:ascii="Avenir LT Com 65 Medium" w:hAnsi="Avenir LT Com 65 Medium" w:cs="Arial"/>
          <w:color w:val="595959" w:themeColor="text1" w:themeTint="A6"/>
          <w:sz w:val="24"/>
          <w:szCs w:val="24"/>
        </w:rPr>
      </w:pPr>
    </w:p>
    <w:p w:rsidR="00487314" w:rsidRDefault="00487314" w:rsidP="00BD653A">
      <w:pPr>
        <w:ind w:right="119"/>
        <w:rPr>
          <w:rFonts w:ascii="Avenir LT Com 65 Medium" w:hAnsi="Avenir LT Com 65 Medium" w:cs="Arial"/>
          <w:color w:val="595959" w:themeColor="text1" w:themeTint="A6"/>
          <w:sz w:val="24"/>
          <w:szCs w:val="24"/>
        </w:rPr>
      </w:pPr>
      <w:r>
        <w:rPr>
          <w:rFonts w:ascii="Avenir LT Com 65 Medium" w:hAnsi="Avenir LT Com 65 Medium" w:cs="Arial"/>
          <w:color w:val="595959" w:themeColor="text1" w:themeTint="A6"/>
          <w:sz w:val="24"/>
          <w:szCs w:val="24"/>
        </w:rPr>
        <w:t>T</w:t>
      </w:r>
      <w:r w:rsidR="00092422">
        <w:rPr>
          <w:rFonts w:ascii="Avenir LT Com 65 Medium" w:hAnsi="Avenir LT Com 65 Medium" w:cs="Arial"/>
          <w:color w:val="595959" w:themeColor="text1" w:themeTint="A6"/>
          <w:sz w:val="24"/>
          <w:szCs w:val="24"/>
        </w:rPr>
        <w:t>hese are</w:t>
      </w:r>
      <w:r w:rsidR="00A62D6F">
        <w:rPr>
          <w:rFonts w:ascii="Avenir LT Com 65 Medium" w:hAnsi="Avenir LT Com 65 Medium" w:cs="Arial"/>
          <w:color w:val="595959" w:themeColor="text1" w:themeTint="A6"/>
          <w:sz w:val="24"/>
          <w:szCs w:val="24"/>
        </w:rPr>
        <w:t xml:space="preserve"> examples of the</w:t>
      </w:r>
      <w:r w:rsidR="00092422">
        <w:rPr>
          <w:rFonts w:ascii="Avenir LT Com 65 Medium" w:hAnsi="Avenir LT Com 65 Medium" w:cs="Arial"/>
          <w:color w:val="595959" w:themeColor="text1" w:themeTint="A6"/>
          <w:sz w:val="24"/>
          <w:szCs w:val="24"/>
        </w:rPr>
        <w:t xml:space="preserve"> many search terms you can use to find scores:  </w:t>
      </w:r>
    </w:p>
    <w:p w:rsidR="00487314" w:rsidRPr="00487314" w:rsidRDefault="00092422" w:rsidP="00487314">
      <w:pPr>
        <w:pStyle w:val="ListParagraph"/>
        <w:numPr>
          <w:ilvl w:val="0"/>
          <w:numId w:val="11"/>
        </w:numPr>
        <w:ind w:right="119"/>
        <w:rPr>
          <w:rFonts w:ascii="Avenir LT Com 65 Medium" w:hAnsi="Avenir LT Com 65 Medium" w:cs="Arial"/>
          <w:color w:val="595959" w:themeColor="text1" w:themeTint="A6"/>
          <w:sz w:val="24"/>
          <w:szCs w:val="24"/>
        </w:rPr>
      </w:pPr>
      <w:r w:rsidRPr="00487314">
        <w:rPr>
          <w:rFonts w:ascii="Avenir LT Com 65 Medium" w:hAnsi="Avenir LT Com 65 Medium" w:cs="Arial"/>
          <w:color w:val="595959" w:themeColor="text1" w:themeTint="A6"/>
          <w:sz w:val="24"/>
          <w:szCs w:val="24"/>
        </w:rPr>
        <w:lastRenderedPageBreak/>
        <w:t>Rock, Orchestr</w:t>
      </w:r>
      <w:r w:rsidR="00487314" w:rsidRPr="00487314">
        <w:rPr>
          <w:rFonts w:ascii="Avenir LT Com 65 Medium" w:hAnsi="Avenir LT Com 65 Medium" w:cs="Arial"/>
          <w:color w:val="595959" w:themeColor="text1" w:themeTint="A6"/>
          <w:sz w:val="24"/>
          <w:szCs w:val="24"/>
        </w:rPr>
        <w:t>al, Classical, Pop, Jazz, Musicals, Lieder, Opera, Choral, Chamber music</w:t>
      </w:r>
    </w:p>
    <w:p w:rsidR="00487314" w:rsidRPr="00487314" w:rsidRDefault="00487314" w:rsidP="00487314">
      <w:pPr>
        <w:pStyle w:val="ListParagraph"/>
        <w:numPr>
          <w:ilvl w:val="0"/>
          <w:numId w:val="11"/>
        </w:numPr>
        <w:ind w:right="119"/>
        <w:rPr>
          <w:rFonts w:ascii="Avenir LT Com 65 Medium" w:hAnsi="Avenir LT Com 65 Medium" w:cs="Arial"/>
          <w:color w:val="595959" w:themeColor="text1" w:themeTint="A6"/>
          <w:sz w:val="24"/>
          <w:szCs w:val="24"/>
        </w:rPr>
      </w:pPr>
      <w:r w:rsidRPr="00487314">
        <w:rPr>
          <w:rFonts w:ascii="Avenir LT Com 65 Medium" w:hAnsi="Avenir LT Com 65 Medium" w:cs="Arial"/>
          <w:color w:val="595959" w:themeColor="text1" w:themeTint="A6"/>
          <w:sz w:val="24"/>
          <w:szCs w:val="24"/>
        </w:rPr>
        <w:t xml:space="preserve">Piano, Guitar, Flute, Cello, Violin, </w:t>
      </w:r>
      <w:r>
        <w:rPr>
          <w:rFonts w:ascii="Avenir LT Com 65 Medium" w:hAnsi="Avenir LT Com 65 Medium" w:cs="Arial"/>
          <w:color w:val="595959" w:themeColor="text1" w:themeTint="A6"/>
          <w:sz w:val="24"/>
          <w:szCs w:val="24"/>
        </w:rPr>
        <w:t xml:space="preserve">Vocal, </w:t>
      </w:r>
      <w:r w:rsidRPr="00487314">
        <w:rPr>
          <w:rFonts w:ascii="Avenir LT Com 65 Medium" w:hAnsi="Avenir LT Com 65 Medium" w:cs="Arial"/>
          <w:color w:val="595959" w:themeColor="text1" w:themeTint="A6"/>
          <w:sz w:val="24"/>
          <w:szCs w:val="24"/>
        </w:rPr>
        <w:t>Percussion</w:t>
      </w:r>
    </w:p>
    <w:p w:rsidR="00A62D6F" w:rsidRPr="00B06497" w:rsidRDefault="00487314" w:rsidP="009800BA">
      <w:pPr>
        <w:pStyle w:val="ListParagraph"/>
        <w:numPr>
          <w:ilvl w:val="0"/>
          <w:numId w:val="11"/>
        </w:numPr>
        <w:ind w:right="119"/>
        <w:rPr>
          <w:rFonts w:ascii="Avenir LT Com 55 Roman" w:hAnsi="Avenir LT Com 55 Roman"/>
          <w:color w:val="808080" w:themeColor="background1" w:themeShade="80"/>
          <w:sz w:val="28"/>
          <w:szCs w:val="28"/>
        </w:rPr>
      </w:pPr>
      <w:r w:rsidRPr="00B06497">
        <w:rPr>
          <w:rFonts w:ascii="Avenir LT Com 65 Medium" w:hAnsi="Avenir LT Com 65 Medium" w:cs="Arial"/>
          <w:color w:val="595959" w:themeColor="text1" w:themeTint="A6"/>
          <w:sz w:val="24"/>
          <w:szCs w:val="24"/>
        </w:rPr>
        <w:t>Mozart, Gershwin, Solo, Duet, Beginner, Advanced</w:t>
      </w:r>
      <w:bookmarkStart w:id="0" w:name="_GoBack"/>
      <w:bookmarkEnd w:id="0"/>
    </w:p>
    <w:sectPr w:rsidR="00A62D6F" w:rsidRPr="00B06497" w:rsidSect="00BD653A">
      <w:headerReference w:type="default" r:id="rId9"/>
      <w:footerReference w:type="default" r:id="rId10"/>
      <w:pgSz w:w="16838" w:h="11906" w:orient="landscape"/>
      <w:pgMar w:top="567" w:right="851" w:bottom="1134" w:left="1440" w:header="340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90" w:rsidRDefault="004B5090" w:rsidP="007D0730">
      <w:pPr>
        <w:spacing w:after="0" w:line="240" w:lineRule="auto"/>
      </w:pPr>
      <w:r>
        <w:separator/>
      </w:r>
    </w:p>
  </w:endnote>
  <w:endnote w:type="continuationSeparator" w:id="0">
    <w:p w:rsidR="004B5090" w:rsidRDefault="004B5090" w:rsidP="007D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Com 55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LT Com 35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50" w:rsidRDefault="00E26A50">
    <w:pPr>
      <w:pStyle w:val="Footer"/>
    </w:pPr>
    <w:r>
      <w:rPr>
        <w:rFonts w:ascii="Avenir LT Com 65 Medium" w:hAnsi="Avenir LT Com 65 Medium"/>
        <w:noProof/>
        <w:color w:val="FFFFFF" w:themeColor="background1"/>
        <w:sz w:val="24"/>
      </w:rPr>
      <w:drawing>
        <wp:anchor distT="0" distB="0" distL="114300" distR="114300" simplePos="0" relativeHeight="251659264" behindDoc="0" locked="0" layoutInCell="1" allowOverlap="1" wp14:anchorId="5006F541" wp14:editId="35FBA75D">
          <wp:simplePos x="0" y="0"/>
          <wp:positionH relativeFrom="margin">
            <wp:align>right</wp:align>
          </wp:positionH>
          <wp:positionV relativeFrom="paragraph">
            <wp:posOffset>-117987</wp:posOffset>
          </wp:positionV>
          <wp:extent cx="1885827" cy="44042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yCITY LIT_STACKED WORD MARK &amp;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827" cy="44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90" w:rsidRDefault="004B5090" w:rsidP="007D0730">
      <w:pPr>
        <w:spacing w:after="0" w:line="240" w:lineRule="auto"/>
      </w:pPr>
      <w:r>
        <w:separator/>
      </w:r>
    </w:p>
  </w:footnote>
  <w:footnote w:type="continuationSeparator" w:id="0">
    <w:p w:rsidR="004B5090" w:rsidRDefault="004B5090" w:rsidP="007D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0B" w:rsidRPr="00BB570B" w:rsidRDefault="00BB570B">
    <w:pPr>
      <w:pStyle w:val="Header"/>
      <w:rPr>
        <w:color w:val="CC0000"/>
        <w:sz w:val="52"/>
        <w:szCs w:val="52"/>
      </w:rPr>
    </w:pPr>
    <w:r w:rsidRPr="00BB570B">
      <w:rPr>
        <w:color w:val="CC0000"/>
        <w:sz w:val="52"/>
        <w:szCs w:val="52"/>
      </w:rPr>
      <w:t>Music Scores</w:t>
    </w:r>
  </w:p>
  <w:p w:rsidR="0049191C" w:rsidRPr="0049191C" w:rsidRDefault="0049191C">
    <w:pPr>
      <w:pStyle w:val="Header"/>
      <w:rPr>
        <w:rFonts w:ascii="Avenir LT Com 35 Light" w:hAnsi="Avenir LT Com 35 Light"/>
        <w:b/>
        <w:color w:val="0070C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5A2"/>
      </v:shape>
    </w:pict>
  </w:numPicBullet>
  <w:abstractNum w:abstractNumId="0" w15:restartNumberingAfterBreak="0">
    <w:nsid w:val="07F16AED"/>
    <w:multiLevelType w:val="hybridMultilevel"/>
    <w:tmpl w:val="931C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0D7"/>
    <w:multiLevelType w:val="hybridMultilevel"/>
    <w:tmpl w:val="B2BC8336"/>
    <w:lvl w:ilvl="0" w:tplc="08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2" w15:restartNumberingAfterBreak="0">
    <w:nsid w:val="120A4A04"/>
    <w:multiLevelType w:val="hybridMultilevel"/>
    <w:tmpl w:val="6E60DFEA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1FC805CF"/>
    <w:multiLevelType w:val="hybridMultilevel"/>
    <w:tmpl w:val="0410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2AFF"/>
    <w:multiLevelType w:val="hybridMultilevel"/>
    <w:tmpl w:val="C560741E"/>
    <w:lvl w:ilvl="0" w:tplc="85A45FDA">
      <w:numFmt w:val="bullet"/>
      <w:lvlText w:val="-"/>
      <w:lvlJc w:val="left"/>
      <w:pPr>
        <w:ind w:left="720" w:hanging="360"/>
      </w:pPr>
      <w:rPr>
        <w:rFonts w:ascii="Avenir LT Com 55 Roman" w:eastAsiaTheme="minorEastAsia" w:hAnsi="Avenir LT Com 55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20D9E"/>
    <w:multiLevelType w:val="hybridMultilevel"/>
    <w:tmpl w:val="294EF1D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4633B5"/>
    <w:multiLevelType w:val="multilevel"/>
    <w:tmpl w:val="294EF1D6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56540"/>
    <w:multiLevelType w:val="hybridMultilevel"/>
    <w:tmpl w:val="36EA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657B4"/>
    <w:multiLevelType w:val="hybridMultilevel"/>
    <w:tmpl w:val="6E74EFE4"/>
    <w:lvl w:ilvl="0" w:tplc="FC5A987C">
      <w:numFmt w:val="bullet"/>
      <w:lvlText w:val="•"/>
      <w:lvlJc w:val="left"/>
      <w:pPr>
        <w:ind w:left="1080" w:hanging="720"/>
      </w:pPr>
      <w:rPr>
        <w:rFonts w:ascii="Avenir LT Com 65 Medium" w:eastAsiaTheme="minorHAnsi" w:hAnsi="Avenir LT Com 65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E5C90"/>
    <w:multiLevelType w:val="hybridMultilevel"/>
    <w:tmpl w:val="80025D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10DE8"/>
    <w:multiLevelType w:val="hybridMultilevel"/>
    <w:tmpl w:val="90F8EB0A"/>
    <w:lvl w:ilvl="0" w:tplc="5BAA10F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808080" w:themeColor="background1" w:themeShade="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30"/>
    <w:rsid w:val="00092422"/>
    <w:rsid w:val="000B7B9C"/>
    <w:rsid w:val="00124339"/>
    <w:rsid w:val="001C01B0"/>
    <w:rsid w:val="002459F9"/>
    <w:rsid w:val="00321061"/>
    <w:rsid w:val="0033682C"/>
    <w:rsid w:val="003B32F8"/>
    <w:rsid w:val="00404EF8"/>
    <w:rsid w:val="00487314"/>
    <w:rsid w:val="0049191C"/>
    <w:rsid w:val="004B5090"/>
    <w:rsid w:val="004C3C3D"/>
    <w:rsid w:val="00511149"/>
    <w:rsid w:val="005722BC"/>
    <w:rsid w:val="0070213C"/>
    <w:rsid w:val="007D0730"/>
    <w:rsid w:val="008230C1"/>
    <w:rsid w:val="0084475A"/>
    <w:rsid w:val="00A62D6F"/>
    <w:rsid w:val="00AC6984"/>
    <w:rsid w:val="00B06497"/>
    <w:rsid w:val="00BB570B"/>
    <w:rsid w:val="00BD653A"/>
    <w:rsid w:val="00C25260"/>
    <w:rsid w:val="00C54B03"/>
    <w:rsid w:val="00D63E21"/>
    <w:rsid w:val="00D664C3"/>
    <w:rsid w:val="00DB4A98"/>
    <w:rsid w:val="00DB7630"/>
    <w:rsid w:val="00DD332C"/>
    <w:rsid w:val="00DE3026"/>
    <w:rsid w:val="00E14CE4"/>
    <w:rsid w:val="00E26A50"/>
    <w:rsid w:val="00E54F46"/>
    <w:rsid w:val="00EC2FAC"/>
    <w:rsid w:val="00EE7996"/>
    <w:rsid w:val="00F77AE9"/>
    <w:rsid w:val="00FA79D8"/>
    <w:rsid w:val="00F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552D0"/>
  <w15:chartTrackingRefBased/>
  <w15:docId w15:val="{0A875790-F18A-41DA-A972-E7BB8E14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3A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30"/>
  </w:style>
  <w:style w:type="paragraph" w:styleId="Footer">
    <w:name w:val="footer"/>
    <w:basedOn w:val="Normal"/>
    <w:link w:val="FooterChar"/>
    <w:uiPriority w:val="99"/>
    <w:unhideWhenUsed/>
    <w:rsid w:val="007D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30"/>
  </w:style>
  <w:style w:type="table" w:styleId="TableGrid">
    <w:name w:val="Table Grid"/>
    <w:basedOn w:val="TableNormal"/>
    <w:uiPriority w:val="59"/>
    <w:rsid w:val="007D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heritage@citylit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CityLit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French</dc:creator>
  <cp:keywords/>
  <dc:description/>
  <cp:lastModifiedBy>Lorraine French</cp:lastModifiedBy>
  <cp:revision>2</cp:revision>
  <dcterms:created xsi:type="dcterms:W3CDTF">2019-09-26T11:15:00Z</dcterms:created>
  <dcterms:modified xsi:type="dcterms:W3CDTF">2019-09-26T11:15:00Z</dcterms:modified>
</cp:coreProperties>
</file>